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horzAnchor="margin" w:tblpY="795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6316"/>
      </w:tblGrid>
      <w:tr w:rsidR="00DA19B8" w:rsidRPr="00DA19B8" w:rsidTr="00DA19B8">
        <w:tc>
          <w:tcPr>
            <w:tcW w:w="1980" w:type="dxa"/>
          </w:tcPr>
          <w:p w:rsidR="00DA19B8" w:rsidRPr="00DA19B8" w:rsidRDefault="00DA19B8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案</w:t>
            </w:r>
            <w:r w:rsidRPr="00DA19B8">
              <w:rPr>
                <w:rFonts w:ascii="微软雅黑" w:eastAsia="微软雅黑" w:hAnsi="微软雅黑" w:cs="微软雅黑" w:hint="eastAsia"/>
                <w:szCs w:val="21"/>
              </w:rPr>
              <w:t xml:space="preserve">    </w:t>
            </w:r>
            <w:r w:rsidRPr="00DA19B8">
              <w:rPr>
                <w:rFonts w:ascii="微软雅黑" w:eastAsia="微软雅黑" w:hAnsi="微软雅黑" w:cs="微软雅黑"/>
                <w:szCs w:val="21"/>
              </w:rPr>
              <w:t>由</w:t>
            </w:r>
          </w:p>
        </w:tc>
        <w:tc>
          <w:tcPr>
            <w:tcW w:w="6316" w:type="dxa"/>
          </w:tcPr>
          <w:p w:rsidR="00DA19B8" w:rsidRPr="00DA19B8" w:rsidRDefault="00DA19B8" w:rsidP="00DA19B8">
            <w:pPr>
              <w:ind w:firstLineChars="500" w:firstLine="1050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案号</w:t>
            </w:r>
            <w:r w:rsidRPr="00DA19B8">
              <w:rPr>
                <w:rFonts w:ascii="微软雅黑" w:eastAsia="微软雅黑" w:hAnsi="微软雅黑" w:cs="微软雅黑" w:hint="eastAsia"/>
                <w:szCs w:val="21"/>
              </w:rPr>
              <w:t xml:space="preserve">     </w:t>
            </w:r>
            <w:r w:rsidRPr="00DA19B8">
              <w:rPr>
                <w:rFonts w:ascii="微软雅黑" w:eastAsia="微软雅黑" w:hAnsi="微软雅黑" w:cs="微软雅黑"/>
                <w:szCs w:val="21"/>
              </w:rPr>
              <w:t xml:space="preserve">      </w:t>
            </w:r>
            <w:r w:rsidRPr="00DA19B8">
              <w:rPr>
                <w:rFonts w:ascii="微软雅黑" w:eastAsia="微软雅黑" w:hAnsi="微软雅黑" w:cs="微软雅黑" w:hint="eastAsia"/>
                <w:szCs w:val="21"/>
              </w:rPr>
              <w:t xml:space="preserve">              </w:t>
            </w:r>
            <w:r w:rsidRPr="00DA19B8">
              <w:rPr>
                <w:rFonts w:ascii="微软雅黑" w:eastAsia="微软雅黑" w:hAnsi="微软雅黑" w:cs="微软雅黑"/>
                <w:szCs w:val="21"/>
              </w:rPr>
              <w:t xml:space="preserve">  </w:t>
            </w:r>
            <w:r w:rsidRPr="00DA19B8">
              <w:rPr>
                <w:rFonts w:ascii="微软雅黑" w:eastAsia="微软雅黑" w:hAnsi="微软雅黑" w:cs="微软雅黑" w:hint="eastAsia"/>
                <w:szCs w:val="21"/>
              </w:rPr>
              <w:t xml:space="preserve">      号</w:t>
            </w:r>
          </w:p>
        </w:tc>
      </w:tr>
      <w:tr w:rsidR="00DA19B8" w:rsidRPr="00DA19B8" w:rsidTr="00DA19B8">
        <w:tc>
          <w:tcPr>
            <w:tcW w:w="1980" w:type="dxa"/>
          </w:tcPr>
          <w:p w:rsidR="00DA19B8" w:rsidRDefault="00DA19B8" w:rsidP="00DA19B8">
            <w:pPr>
              <w:spacing w:before="600" w:line="274" w:lineRule="auto"/>
              <w:ind w:left="74" w:right="-11"/>
              <w:rPr>
                <w:rFonts w:ascii="微软雅黑" w:eastAsia="微软雅黑" w:hAnsi="微软雅黑" w:cs="微软雅黑"/>
                <w:szCs w:val="21"/>
              </w:rPr>
            </w:pPr>
          </w:p>
          <w:p w:rsidR="00DA19B8" w:rsidRPr="00DA19B8" w:rsidRDefault="00DA19B8" w:rsidP="00DA19B8">
            <w:pPr>
              <w:spacing w:before="600" w:line="274" w:lineRule="auto"/>
              <w:ind w:left="74" w:right="-11"/>
              <w:rPr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人民法院对当事人填写送达地址确认书的告知事项</w:t>
            </w:r>
          </w:p>
          <w:p w:rsidR="00DA19B8" w:rsidRPr="00DA19B8" w:rsidRDefault="00DA19B8" w:rsidP="00DA19B8">
            <w:pPr>
              <w:rPr>
                <w:szCs w:val="21"/>
              </w:rPr>
            </w:pPr>
          </w:p>
        </w:tc>
        <w:tc>
          <w:tcPr>
            <w:tcW w:w="6316" w:type="dxa"/>
          </w:tcPr>
          <w:p w:rsidR="00DA19B8" w:rsidRPr="00DA19B8" w:rsidRDefault="00DA19B8" w:rsidP="00DA19B8">
            <w:pPr>
              <w:widowControl/>
              <w:adjustRightInd w:val="0"/>
              <w:spacing w:line="420" w:lineRule="exact"/>
              <w:ind w:right="-15"/>
              <w:rPr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1、</w:t>
            </w:r>
            <w:r>
              <w:rPr>
                <w:rFonts w:ascii="微软雅黑" w:eastAsia="微软雅黑" w:hAnsi="微软雅黑" w:cs="微软雅黑"/>
                <w:szCs w:val="21"/>
              </w:rPr>
              <w:t>上诉案件人应详细、如实填写本表，本表所列有关地址、通讯号码、邮政编码将是本案二审环节中法院对当事人通知、传唤</w:t>
            </w:r>
            <w:r w:rsidRPr="00DA19B8">
              <w:rPr>
                <w:rFonts w:ascii="微软雅黑" w:eastAsia="微软雅黑" w:hAnsi="微软雅黑" w:cs="微软雅黑"/>
                <w:szCs w:val="21"/>
              </w:rPr>
              <w:t>、送达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（邮寄</w:t>
            </w:r>
            <w:r w:rsidRPr="00DA19B8">
              <w:rPr>
                <w:rFonts w:ascii="微软雅黑" w:eastAsia="微软雅黑" w:hAnsi="微软雅黑" w:cs="微软雅黑"/>
                <w:szCs w:val="21"/>
              </w:rPr>
              <w:t>送达）的依裾。</w:t>
            </w:r>
          </w:p>
          <w:p w:rsidR="00DA19B8" w:rsidRPr="00DA19B8" w:rsidRDefault="00DA19B8" w:rsidP="00DA19B8">
            <w:pPr>
              <w:widowControl/>
              <w:adjustRightInd w:val="0"/>
              <w:spacing w:line="420" w:lineRule="exact"/>
              <w:ind w:right="-15"/>
              <w:rPr>
                <w:szCs w:val="21"/>
              </w:rPr>
            </w:pPr>
            <w:r>
              <w:rPr>
                <w:rFonts w:ascii="微软雅黑" w:eastAsia="微软雅黑" w:hAnsi="微软雅黑" w:cs="微软雅黑"/>
                <w:szCs w:val="21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、</w:t>
            </w:r>
            <w:r w:rsidRPr="00DA19B8">
              <w:rPr>
                <w:rFonts w:ascii="微软雅黑" w:eastAsia="微软雅黑" w:hAnsi="微软雅黑" w:cs="微软雅黑"/>
                <w:szCs w:val="21"/>
              </w:rPr>
              <w:t>根据最高人民法院《关于以法院专递方式邮寄送过民事诉讼文书的若干规定》第一条、第三条、第四条、第五条和第十一条的规定，告知如下：（1</w:t>
            </w:r>
            <w:r>
              <w:rPr>
                <w:rFonts w:ascii="微软雅黑" w:eastAsia="微软雅黑" w:hAnsi="微软雅黑" w:cs="微软雅黑"/>
                <w:szCs w:val="21"/>
              </w:rPr>
              <w:t>）当事人拒绝提供自己的送达地址的，自然人依其户籍</w:t>
            </w:r>
            <w:r w:rsidRPr="00DA19B8">
              <w:rPr>
                <w:rFonts w:ascii="微软雅黑" w:eastAsia="微软雅黑" w:hAnsi="微软雅黑" w:cs="微软雅黑"/>
                <w:szCs w:val="21"/>
              </w:rPr>
              <w:t>登记中的住所地，或者经常居住地为送达地址；法人或者其他组织以其工商登记或者其他依法登记、备案中的住所地为送达地址。</w:t>
            </w:r>
          </w:p>
          <w:p w:rsidR="00DA19B8" w:rsidRPr="00DA19B8" w:rsidRDefault="00DA19B8" w:rsidP="00DA19B8">
            <w:pPr>
              <w:adjustRightInd w:val="0"/>
              <w:spacing w:line="420" w:lineRule="exact"/>
              <w:ind w:left="34" w:right="-15"/>
              <w:rPr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（2）因当事人自己提供或者确认的送达地址不准确，拒不提供送达地址、送达地址变更未及时告知人民法院、当事人本人或其指定的代收人拒绝签收，导致诉讼文书未能被受送达人实际接收的，文书退回之日视为送达之日。</w:t>
            </w:r>
          </w:p>
          <w:p w:rsidR="00DA19B8" w:rsidRPr="00DA19B8" w:rsidRDefault="00DA19B8" w:rsidP="00DA19B8">
            <w:pPr>
              <w:adjustRightInd w:val="0"/>
              <w:spacing w:line="420" w:lineRule="exact"/>
              <w:ind w:right="72"/>
              <w:rPr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3、认真阅读本表备注，备注所列内容亦属告知事项。</w:t>
            </w:r>
          </w:p>
        </w:tc>
      </w:tr>
      <w:tr w:rsidR="00DA19B8" w:rsidRPr="00DA19B8" w:rsidTr="00DA19B8">
        <w:tc>
          <w:tcPr>
            <w:tcW w:w="1980" w:type="dxa"/>
          </w:tcPr>
          <w:p w:rsidR="00DA19B8" w:rsidRDefault="00DA19B8" w:rsidP="00DA19B8">
            <w:pPr>
              <w:spacing w:before="240" w:line="267" w:lineRule="auto"/>
              <w:ind w:leftChars="-13" w:right="34" w:hangingChars="13" w:hanging="27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当事人提供的</w:t>
            </w:r>
          </w:p>
          <w:p w:rsidR="00DA19B8" w:rsidRPr="00DA19B8" w:rsidRDefault="00DA19B8" w:rsidP="00B646FA">
            <w:pPr>
              <w:spacing w:line="267" w:lineRule="auto"/>
              <w:ind w:leftChars="-1" w:left="-2" w:right="34" w:firstLineChars="13" w:firstLine="27"/>
              <w:jc w:val="center"/>
              <w:rPr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自己的送达地址</w:t>
            </w:r>
          </w:p>
          <w:p w:rsidR="00DA19B8" w:rsidRPr="00DA19B8" w:rsidRDefault="00DA19B8" w:rsidP="00DA19B8">
            <w:pPr>
              <w:rPr>
                <w:szCs w:val="21"/>
              </w:rPr>
            </w:pPr>
          </w:p>
        </w:tc>
        <w:tc>
          <w:tcPr>
            <w:tcW w:w="6316" w:type="dxa"/>
          </w:tcPr>
          <w:p w:rsidR="00DA19B8" w:rsidRDefault="00DA19B8" w:rsidP="00DA19B8">
            <w:pPr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当事人（原告、被告、第三人）：</w:t>
            </w:r>
          </w:p>
          <w:p w:rsidR="00DA19B8" w:rsidRDefault="00DA19B8" w:rsidP="00DA19B8">
            <w:pPr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送达地址：</w:t>
            </w:r>
          </w:p>
          <w:p w:rsidR="00DA19B8" w:rsidRDefault="00DA19B8" w:rsidP="00DA19B8">
            <w:pPr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邮政编码：</w:t>
            </w:r>
          </w:p>
          <w:p w:rsidR="00DA19B8" w:rsidRDefault="00DA19B8" w:rsidP="00DA19B8">
            <w:pPr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收件人：</w:t>
            </w:r>
          </w:p>
          <w:p w:rsidR="00DA19B8" w:rsidRPr="00DA19B8" w:rsidRDefault="00DA19B8" w:rsidP="00DA19B8">
            <w:pPr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电</w:t>
            </w:r>
            <w:r w:rsidR="00B646FA">
              <w:rPr>
                <w:rFonts w:ascii="微软雅黑" w:eastAsia="微软雅黑" w:hAnsi="微软雅黑" w:cs="微软雅黑" w:hint="eastAsia"/>
                <w:szCs w:val="21"/>
              </w:rPr>
              <w:t xml:space="preserve">  </w:t>
            </w:r>
            <w:r w:rsidRPr="00DA19B8">
              <w:rPr>
                <w:rFonts w:ascii="微软雅黑" w:eastAsia="微软雅黑" w:hAnsi="微软雅黑" w:cs="微软雅黑"/>
                <w:szCs w:val="21"/>
              </w:rPr>
              <w:t>话：</w:t>
            </w:r>
          </w:p>
          <w:p w:rsidR="00DA19B8" w:rsidRPr="00DA19B8" w:rsidRDefault="00DA19B8" w:rsidP="00DA19B8">
            <w:pPr>
              <w:tabs>
                <w:tab w:val="left" w:pos="1026"/>
              </w:tabs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 xml:space="preserve">其他联系方式： </w:t>
            </w:r>
          </w:p>
        </w:tc>
      </w:tr>
      <w:tr w:rsidR="00DA19B8" w:rsidRPr="00DA19B8" w:rsidTr="00DA19B8">
        <w:tc>
          <w:tcPr>
            <w:tcW w:w="1980" w:type="dxa"/>
          </w:tcPr>
          <w:p w:rsidR="00DA19B8" w:rsidRPr="00DA19B8" w:rsidRDefault="00DA19B8" w:rsidP="00DA19B8">
            <w:pPr>
              <w:spacing w:line="273" w:lineRule="auto"/>
              <w:ind w:left="71" w:right="34" w:firstLine="4"/>
              <w:rPr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当事人提供的指定代收人的送</w:t>
            </w:r>
            <w:r>
              <w:rPr>
                <w:rFonts w:ascii="微软雅黑" w:eastAsia="微软雅黑" w:hAnsi="微软雅黑" w:cs="微软雅黑"/>
                <w:szCs w:val="21"/>
              </w:rPr>
              <w:t>达地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zCs w:val="21"/>
              </w:rPr>
              <w:t xml:space="preserve">          址</w:t>
            </w:r>
          </w:p>
          <w:p w:rsidR="00DA19B8" w:rsidRPr="00DA19B8" w:rsidRDefault="00DA19B8" w:rsidP="00DA19B8">
            <w:pPr>
              <w:rPr>
                <w:szCs w:val="21"/>
              </w:rPr>
            </w:pPr>
          </w:p>
        </w:tc>
        <w:tc>
          <w:tcPr>
            <w:tcW w:w="6316" w:type="dxa"/>
          </w:tcPr>
          <w:p w:rsidR="00DA19B8" w:rsidRDefault="00DA19B8" w:rsidP="00DA19B8">
            <w:pPr>
              <w:tabs>
                <w:tab w:val="left" w:pos="1026"/>
              </w:tabs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指定代收人：</w:t>
            </w:r>
          </w:p>
          <w:p w:rsidR="00DA19B8" w:rsidRDefault="00DA19B8" w:rsidP="00DA19B8">
            <w:pPr>
              <w:tabs>
                <w:tab w:val="left" w:pos="1026"/>
              </w:tabs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送达地址：</w:t>
            </w:r>
          </w:p>
          <w:p w:rsidR="00DA19B8" w:rsidRDefault="00DA19B8" w:rsidP="00DA19B8">
            <w:pPr>
              <w:tabs>
                <w:tab w:val="left" w:pos="1026"/>
              </w:tabs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邮政编码：</w:t>
            </w:r>
          </w:p>
          <w:p w:rsidR="00DA19B8" w:rsidRDefault="00DA19B8" w:rsidP="00DA19B8">
            <w:pPr>
              <w:tabs>
                <w:tab w:val="left" w:pos="1026"/>
              </w:tabs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收件人：</w:t>
            </w:r>
          </w:p>
          <w:p w:rsidR="00DA19B8" w:rsidRDefault="00DA19B8" w:rsidP="00DA19B8">
            <w:pPr>
              <w:tabs>
                <w:tab w:val="left" w:pos="1026"/>
              </w:tabs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/>
                <w:szCs w:val="21"/>
              </w:rPr>
              <w:t>电</w:t>
            </w:r>
            <w:r w:rsidR="00B646FA">
              <w:rPr>
                <w:rFonts w:ascii="微软雅黑" w:eastAsia="微软雅黑" w:hAnsi="微软雅黑" w:cs="微软雅黑" w:hint="eastAsia"/>
                <w:szCs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zCs w:val="21"/>
              </w:rPr>
              <w:t>话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：</w:t>
            </w:r>
          </w:p>
          <w:p w:rsidR="00DA19B8" w:rsidRPr="00DA19B8" w:rsidRDefault="00DA19B8" w:rsidP="00DA19B8">
            <w:pPr>
              <w:tabs>
                <w:tab w:val="left" w:pos="1026"/>
              </w:tabs>
              <w:adjustRightInd w:val="0"/>
              <w:spacing w:line="42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/>
                <w:szCs w:val="21"/>
              </w:rPr>
              <w:t>其他联系方式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：</w:t>
            </w:r>
          </w:p>
        </w:tc>
      </w:tr>
      <w:tr w:rsidR="00DA19B8" w:rsidRPr="00DA19B8" w:rsidTr="00DA19B8">
        <w:tc>
          <w:tcPr>
            <w:tcW w:w="1980" w:type="dxa"/>
          </w:tcPr>
          <w:p w:rsidR="00DA19B8" w:rsidRDefault="00DA19B8" w:rsidP="00B646FA">
            <w:pPr>
              <w:tabs>
                <w:tab w:val="left" w:pos="1588"/>
              </w:tabs>
              <w:spacing w:line="294" w:lineRule="auto"/>
              <w:ind w:left="6" w:right="72" w:firstLine="23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当事人对自己提供的送达地址的</w:t>
            </w:r>
          </w:p>
          <w:p w:rsidR="00DA19B8" w:rsidRPr="00DA19B8" w:rsidRDefault="00DA19B8" w:rsidP="00B646FA">
            <w:pPr>
              <w:tabs>
                <w:tab w:val="left" w:pos="1588"/>
              </w:tabs>
              <w:spacing w:line="294" w:lineRule="auto"/>
              <w:ind w:left="6" w:right="72" w:firstLine="23"/>
              <w:jc w:val="center"/>
              <w:rPr>
                <w:szCs w:val="21"/>
              </w:rPr>
            </w:pPr>
            <w:r>
              <w:rPr>
                <w:rFonts w:ascii="微软雅黑" w:eastAsia="微软雅黑" w:hAnsi="微软雅黑" w:cs="微软雅黑"/>
                <w:szCs w:val="21"/>
              </w:rPr>
              <w:t>确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         </w:t>
            </w:r>
            <w:r>
              <w:rPr>
                <w:rFonts w:ascii="微软雅黑" w:eastAsia="微软雅黑" w:hAnsi="微软雅黑" w:cs="微软雅黑"/>
                <w:szCs w:val="21"/>
              </w:rPr>
              <w:t>认</w:t>
            </w:r>
          </w:p>
        </w:tc>
        <w:tc>
          <w:tcPr>
            <w:tcW w:w="6316" w:type="dxa"/>
          </w:tcPr>
          <w:p w:rsidR="00DA19B8" w:rsidRPr="00DA19B8" w:rsidRDefault="00B646FA" w:rsidP="00DA19B8">
            <w:pPr>
              <w:adjustRightInd w:val="0"/>
              <w:spacing w:line="420" w:lineRule="exact"/>
              <w:ind w:right="72"/>
              <w:rPr>
                <w:szCs w:val="21"/>
              </w:rPr>
            </w:pPr>
            <w:r>
              <w:rPr>
                <w:rFonts w:ascii="微软雅黑" w:eastAsia="微软雅黑" w:hAnsi="微软雅黑" w:cs="微软雅黑"/>
                <w:szCs w:val="21"/>
              </w:rPr>
              <w:t>我巳经阅读了人民法院对诉讼文书送达地址磽认书的告知事项</w:t>
            </w:r>
            <w:r w:rsidR="00DA19B8" w:rsidRPr="00DA19B8">
              <w:rPr>
                <w:rFonts w:ascii="微软雅黑" w:eastAsia="微软雅黑" w:hAnsi="微软雅黑" w:cs="微软雅黑"/>
                <w:szCs w:val="21"/>
              </w:rPr>
              <w:t>， 并保证上述送达地址是正确的，有效的。</w:t>
            </w:r>
          </w:p>
          <w:p w:rsidR="00B646FA" w:rsidRDefault="00DA19B8" w:rsidP="00B646FA">
            <w:pPr>
              <w:wordWrap w:val="0"/>
              <w:adjustRightInd w:val="0"/>
              <w:spacing w:line="420" w:lineRule="exact"/>
              <w:jc w:val="right"/>
              <w:rPr>
                <w:rFonts w:ascii="微软雅黑" w:eastAsia="微软雅黑" w:hAnsi="微软雅黑" w:cs="微软雅黑"/>
                <w:szCs w:val="21"/>
              </w:rPr>
            </w:pPr>
            <w:r w:rsidRPr="00DA19B8">
              <w:rPr>
                <w:rFonts w:ascii="微软雅黑" w:eastAsia="微软雅黑" w:hAnsi="微软雅黑" w:cs="微软雅黑"/>
                <w:szCs w:val="21"/>
              </w:rPr>
              <w:t>当事人签名、盖章或捺印</w:t>
            </w:r>
            <w:r w:rsidR="00B646FA">
              <w:rPr>
                <w:rFonts w:ascii="微软雅黑" w:eastAsia="微软雅黑" w:hAnsi="微软雅黑" w:cs="微软雅黑" w:hint="eastAsia"/>
                <w:szCs w:val="21"/>
              </w:rPr>
              <w:t xml:space="preserve"> </w:t>
            </w:r>
            <w:r w:rsidR="00B646FA">
              <w:rPr>
                <w:rFonts w:ascii="微软雅黑" w:eastAsia="微软雅黑" w:hAnsi="微软雅黑" w:cs="微软雅黑"/>
                <w:szCs w:val="21"/>
              </w:rPr>
              <w:t xml:space="preserve">               </w:t>
            </w:r>
          </w:p>
          <w:p w:rsidR="00DA19B8" w:rsidRPr="00DA19B8" w:rsidRDefault="00B646FA" w:rsidP="00B646FA">
            <w:pPr>
              <w:wordWrap w:val="0"/>
              <w:adjustRightInd w:val="0"/>
              <w:spacing w:line="420" w:lineRule="exact"/>
              <w:jc w:val="right"/>
              <w:rPr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zCs w:val="21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zCs w:val="21"/>
              </w:rPr>
              <w:t xml:space="preserve">       月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zCs w:val="21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日</w:t>
            </w:r>
            <w:r>
              <w:rPr>
                <w:rFonts w:ascii="微软雅黑" w:eastAsia="微软雅黑" w:hAnsi="微软雅黑" w:cs="微软雅黑"/>
                <w:szCs w:val="21"/>
              </w:rPr>
              <w:t xml:space="preserve">         </w:t>
            </w:r>
          </w:p>
        </w:tc>
      </w:tr>
    </w:tbl>
    <w:p w:rsidR="00AE1E50" w:rsidRDefault="00DA19B8" w:rsidP="00DA19B8">
      <w:pPr>
        <w:jc w:val="center"/>
        <w:rPr>
          <w:b/>
          <w:sz w:val="36"/>
          <w:szCs w:val="36"/>
        </w:rPr>
      </w:pPr>
      <w:r w:rsidRPr="00DA19B8">
        <w:rPr>
          <w:b/>
          <w:sz w:val="36"/>
          <w:szCs w:val="36"/>
        </w:rPr>
        <w:t>诉讼文书送达地址确认书</w:t>
      </w:r>
      <w:r w:rsidR="00B646FA">
        <w:rPr>
          <w:b/>
          <w:sz w:val="36"/>
          <w:szCs w:val="36"/>
        </w:rPr>
        <w:tab/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B646FA" w:rsidTr="00B646FA">
        <w:trPr>
          <w:trHeight w:val="3818"/>
        </w:trPr>
        <w:tc>
          <w:tcPr>
            <w:tcW w:w="1980" w:type="dxa"/>
          </w:tcPr>
          <w:p w:rsidR="00B646FA" w:rsidRDefault="00B646FA" w:rsidP="00B646FA">
            <w:pPr>
              <w:spacing w:before="600" w:line="720" w:lineRule="auto"/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  <w:p w:rsidR="00B646FA" w:rsidRPr="00B646FA" w:rsidRDefault="00B646FA" w:rsidP="00B646FA">
            <w:pPr>
              <w:spacing w:line="720" w:lineRule="auto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 w:rsidRPr="00B646FA">
              <w:rPr>
                <w:rFonts w:ascii="微软雅黑" w:eastAsia="微软雅黑" w:hAnsi="微软雅黑" w:cs="微软雅黑" w:hint="eastAsia"/>
                <w:szCs w:val="21"/>
              </w:rPr>
              <w:t>备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</w:t>
            </w:r>
            <w:r w:rsidRPr="00B646FA">
              <w:rPr>
                <w:rFonts w:ascii="微软雅黑" w:eastAsia="微软雅黑" w:hAnsi="微软雅黑" w:cs="微软雅黑" w:hint="eastAsia"/>
                <w:szCs w:val="21"/>
              </w:rPr>
              <w:t>考</w:t>
            </w:r>
          </w:p>
        </w:tc>
        <w:tc>
          <w:tcPr>
            <w:tcW w:w="6316" w:type="dxa"/>
          </w:tcPr>
          <w:p w:rsidR="00B646FA" w:rsidRPr="00B646FA" w:rsidRDefault="00B646FA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</w:tc>
      </w:tr>
      <w:tr w:rsidR="00B646FA" w:rsidTr="00B646FA">
        <w:trPr>
          <w:trHeight w:val="3815"/>
        </w:trPr>
        <w:tc>
          <w:tcPr>
            <w:tcW w:w="1980" w:type="dxa"/>
          </w:tcPr>
          <w:p w:rsidR="00B646FA" w:rsidRDefault="00B646FA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  <w:p w:rsidR="00B646FA" w:rsidRDefault="00B646FA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  <w:p w:rsidR="00B646FA" w:rsidRPr="00B646FA" w:rsidRDefault="00B646FA" w:rsidP="00B646FA">
            <w:pPr>
              <w:rPr>
                <w:rFonts w:ascii="微软雅黑" w:eastAsia="微软雅黑" w:hAnsi="微软雅黑" w:cs="微软雅黑"/>
                <w:szCs w:val="21"/>
              </w:rPr>
            </w:pPr>
            <w:r w:rsidRPr="00B646FA">
              <w:rPr>
                <w:rFonts w:ascii="微软雅黑" w:eastAsia="微软雅黑" w:hAnsi="微软雅黑" w:cs="微软雅黑" w:hint="eastAsia"/>
                <w:szCs w:val="21"/>
              </w:rPr>
              <w:t>法院工作人员签名</w:t>
            </w:r>
          </w:p>
        </w:tc>
        <w:tc>
          <w:tcPr>
            <w:tcW w:w="6316" w:type="dxa"/>
          </w:tcPr>
          <w:p w:rsidR="00B646FA" w:rsidRPr="00B646FA" w:rsidRDefault="00B646FA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</w:tc>
      </w:tr>
      <w:tr w:rsidR="00B646FA" w:rsidTr="007A6AFD">
        <w:trPr>
          <w:trHeight w:val="5669"/>
        </w:trPr>
        <w:tc>
          <w:tcPr>
            <w:tcW w:w="1980" w:type="dxa"/>
          </w:tcPr>
          <w:p w:rsidR="00B646FA" w:rsidRDefault="00B646FA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  <w:p w:rsidR="00B646FA" w:rsidRDefault="00B646FA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  <w:p w:rsidR="00B646FA" w:rsidRDefault="00B646FA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  <w:p w:rsidR="00B646FA" w:rsidRDefault="00B646FA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  <w:p w:rsidR="00B646FA" w:rsidRPr="00B646FA" w:rsidRDefault="00B646FA" w:rsidP="00DA19B8">
            <w:pPr>
              <w:jc w:val="center"/>
              <w:rPr>
                <w:rFonts w:ascii="微软雅黑" w:eastAsia="微软雅黑" w:hAnsi="微软雅黑" w:cs="微软雅黑"/>
                <w:szCs w:val="21"/>
              </w:rPr>
            </w:pPr>
            <w:r w:rsidRPr="00B646FA">
              <w:rPr>
                <w:rFonts w:ascii="微软雅黑" w:eastAsia="微软雅黑" w:hAnsi="微软雅黑" w:cs="微软雅黑" w:hint="eastAsia"/>
                <w:szCs w:val="21"/>
              </w:rPr>
              <w:t>备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   </w:t>
            </w:r>
            <w:r w:rsidRPr="00B646FA">
              <w:rPr>
                <w:rFonts w:ascii="微软雅黑" w:eastAsia="微软雅黑" w:hAnsi="微软雅黑" w:cs="微软雅黑" w:hint="eastAsia"/>
                <w:szCs w:val="21"/>
              </w:rPr>
              <w:t>注</w:t>
            </w:r>
          </w:p>
        </w:tc>
        <w:tc>
          <w:tcPr>
            <w:tcW w:w="6316" w:type="dxa"/>
          </w:tcPr>
          <w:p w:rsidR="00B646FA" w:rsidRDefault="00B646FA" w:rsidP="00B646FA">
            <w:pPr>
              <w:spacing w:line="420" w:lineRule="exact"/>
              <w:jc w:val="left"/>
              <w:rPr>
                <w:rFonts w:ascii="微软雅黑" w:eastAsia="微软雅黑" w:hAnsi="微软雅黑" w:cs="微软雅黑"/>
                <w:szCs w:val="21"/>
              </w:rPr>
            </w:pPr>
          </w:p>
          <w:p w:rsidR="00B646FA" w:rsidRPr="00B646FA" w:rsidRDefault="00B646FA" w:rsidP="00B646FA">
            <w:pPr>
              <w:spacing w:line="420" w:lineRule="exact"/>
              <w:jc w:val="left"/>
              <w:rPr>
                <w:rFonts w:ascii="微软雅黑" w:eastAsia="微软雅黑" w:hAnsi="微软雅黑" w:cs="微软雅黑"/>
                <w:szCs w:val="21"/>
              </w:rPr>
            </w:pPr>
            <w:r w:rsidRPr="00B646FA">
              <w:rPr>
                <w:rFonts w:ascii="微软雅黑" w:eastAsia="微软雅黑" w:hAnsi="微软雅黑" w:cs="微软雅黑"/>
                <w:szCs w:val="21"/>
              </w:rPr>
              <w:t>1 、 当事人填写本表前 ， 应当仔细阅读表中第一栏内的告知事项及备注内容。</w:t>
            </w:r>
          </w:p>
          <w:p w:rsidR="00B646FA" w:rsidRPr="00B646FA" w:rsidRDefault="00B646FA" w:rsidP="00B646FA">
            <w:pPr>
              <w:spacing w:line="420" w:lineRule="exact"/>
              <w:jc w:val="left"/>
              <w:rPr>
                <w:rFonts w:ascii="微软雅黑" w:eastAsia="微软雅黑" w:hAnsi="微软雅黑" w:cs="微软雅黑"/>
                <w:szCs w:val="21"/>
              </w:rPr>
            </w:pPr>
            <w:r w:rsidRPr="00B646FA">
              <w:rPr>
                <w:rFonts w:ascii="微软雅黑" w:eastAsia="微软雅黑" w:hAnsi="微软雅黑" w:cs="微软雅黑"/>
                <w:szCs w:val="21"/>
              </w:rPr>
              <w:t>2、</w:t>
            </w:r>
            <w:r w:rsidRPr="00B646FA">
              <w:rPr>
                <w:rFonts w:ascii="微软雅黑" w:eastAsia="微软雅黑" w:hAnsi="微软雅黑" w:cs="微软雅黑"/>
                <w:szCs w:val="21"/>
              </w:rPr>
              <w:tab/>
              <w:t>本表中的送达地址应当由当事人自己或其代理人填写 ， 当事人不能书写又没有代理人的 ， 可以口述后由法院工作人员代为填写 ， 并经二名以上法院工作人员宣读无误后由当事人签名或捺印确认。</w:t>
            </w:r>
          </w:p>
          <w:p w:rsidR="00B646FA" w:rsidRPr="00B646FA" w:rsidRDefault="00B646FA" w:rsidP="00B646FA">
            <w:pPr>
              <w:spacing w:line="420" w:lineRule="exact"/>
              <w:jc w:val="left"/>
              <w:rPr>
                <w:rFonts w:ascii="微软雅黑" w:eastAsia="微软雅黑" w:hAnsi="微软雅黑" w:cs="微软雅黑"/>
                <w:szCs w:val="21"/>
              </w:rPr>
            </w:pPr>
            <w:r w:rsidRPr="00B646FA">
              <w:rPr>
                <w:rFonts w:ascii="微软雅黑" w:eastAsia="微软雅黑" w:hAnsi="微软雅黑" w:cs="微软雅黑"/>
                <w:szCs w:val="21"/>
              </w:rPr>
              <w:t>3、</w:t>
            </w:r>
            <w:r w:rsidRPr="00B646FA">
              <w:rPr>
                <w:rFonts w:ascii="微软雅黑" w:eastAsia="微软雅黑" w:hAnsi="微软雅黑" w:cs="微软雅黑"/>
                <w:szCs w:val="21"/>
              </w:rPr>
              <w:tab/>
              <w:t>当事人及其指定代收人的电话号码应</w:t>
            </w:r>
            <w:bookmarkStart w:id="0" w:name="_GoBack"/>
            <w:bookmarkEnd w:id="0"/>
            <w:r w:rsidRPr="00B646FA">
              <w:rPr>
                <w:rFonts w:ascii="微软雅黑" w:eastAsia="微软雅黑" w:hAnsi="微软雅黑" w:cs="微软雅黑"/>
                <w:szCs w:val="21"/>
              </w:rPr>
              <w:t>当包括办公室电话、 住宅电话、移动电话。</w:t>
            </w:r>
          </w:p>
          <w:p w:rsidR="00B646FA" w:rsidRPr="00B646FA" w:rsidRDefault="00B646FA" w:rsidP="00B646FA">
            <w:pPr>
              <w:spacing w:line="420" w:lineRule="exact"/>
              <w:jc w:val="left"/>
              <w:rPr>
                <w:rFonts w:ascii="微软雅黑" w:eastAsia="微软雅黑" w:hAnsi="微软雅黑" w:cs="微软雅黑"/>
                <w:szCs w:val="21"/>
              </w:rPr>
            </w:pPr>
            <w:r w:rsidRPr="00B646FA">
              <w:rPr>
                <w:rFonts w:ascii="微软雅黑" w:eastAsia="微软雅黑" w:hAnsi="微软雅黑" w:cs="微软雅黑"/>
                <w:szCs w:val="21"/>
              </w:rPr>
              <w:t>4、</w:t>
            </w:r>
            <w:r w:rsidRPr="00B646FA">
              <w:rPr>
                <w:rFonts w:ascii="微软雅黑" w:eastAsia="微软雅黑" w:hAnsi="微软雅黑" w:cs="微软雅黑"/>
                <w:szCs w:val="21"/>
              </w:rPr>
              <w:tab/>
              <w:t>当事人拒绝提供自己送达地址的 ， 或者当事人要求对 《当事人送地址确认书》 中的内容保密的 ， 应当在备考栏内注明。</w:t>
            </w:r>
          </w:p>
          <w:p w:rsidR="00B646FA" w:rsidRDefault="00B646FA" w:rsidP="00B646FA">
            <w:pPr>
              <w:spacing w:line="420" w:lineRule="exact"/>
              <w:jc w:val="left"/>
              <w:rPr>
                <w:rFonts w:ascii="微软雅黑" w:eastAsia="微软雅黑" w:hAnsi="微软雅黑" w:cs="微软雅黑"/>
                <w:szCs w:val="21"/>
              </w:rPr>
            </w:pPr>
            <w:r w:rsidRPr="00B646FA">
              <w:rPr>
                <w:rFonts w:ascii="微软雅黑" w:eastAsia="微软雅黑" w:hAnsi="微软雅黑" w:cs="微软雅黑"/>
                <w:szCs w:val="21"/>
              </w:rPr>
              <w:t>5、</w:t>
            </w:r>
            <w:r w:rsidRPr="00B646FA">
              <w:rPr>
                <w:rFonts w:ascii="微软雅黑" w:eastAsia="微软雅黑" w:hAnsi="微软雅黑" w:cs="微软雅黑"/>
                <w:szCs w:val="21"/>
              </w:rPr>
              <w:tab/>
              <w:t xml:space="preserve">本表随案移送， </w:t>
            </w:r>
            <w:r>
              <w:rPr>
                <w:rFonts w:ascii="微软雅黑" w:eastAsia="微软雅黑" w:hAnsi="微软雅黑" w:cs="微软雅黑"/>
                <w:szCs w:val="21"/>
              </w:rPr>
              <w:t>入</w:t>
            </w:r>
            <w:r w:rsidRPr="00B646FA">
              <w:rPr>
                <w:rFonts w:ascii="微软雅黑" w:eastAsia="微软雅黑" w:hAnsi="微软雅黑" w:cs="微软雅黑"/>
                <w:szCs w:val="21"/>
              </w:rPr>
              <w:t>卷备查。</w:t>
            </w:r>
          </w:p>
          <w:p w:rsidR="00A71A89" w:rsidRPr="00B646FA" w:rsidRDefault="00A71A89" w:rsidP="00B646FA">
            <w:pPr>
              <w:spacing w:line="420" w:lineRule="exact"/>
              <w:jc w:val="left"/>
              <w:rPr>
                <w:rFonts w:ascii="微软雅黑" w:eastAsia="微软雅黑" w:hAnsi="微软雅黑" w:cs="微软雅黑" w:hint="eastAsia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6、</w:t>
            </w:r>
            <w:r w:rsidRPr="00A71A89">
              <w:rPr>
                <w:rFonts w:ascii="微软雅黑" w:eastAsia="微软雅黑" w:hAnsi="微软雅黑" w:cs="微软雅黑" w:hint="eastAsia"/>
                <w:szCs w:val="21"/>
              </w:rPr>
              <w:t>电子邮件送达与按本确认地址的送达具有同等法律效力</w:t>
            </w:r>
          </w:p>
        </w:tc>
      </w:tr>
    </w:tbl>
    <w:p w:rsidR="00B646FA" w:rsidRPr="00B646FA" w:rsidRDefault="00B646FA" w:rsidP="007A6AFD">
      <w:pPr>
        <w:rPr>
          <w:b/>
          <w:sz w:val="36"/>
          <w:szCs w:val="36"/>
        </w:rPr>
      </w:pPr>
    </w:p>
    <w:sectPr w:rsidR="00B646FA" w:rsidRPr="00B64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74A" w:rsidRDefault="00EE374A" w:rsidP="00DA19B8">
      <w:r>
        <w:separator/>
      </w:r>
    </w:p>
  </w:endnote>
  <w:endnote w:type="continuationSeparator" w:id="0">
    <w:p w:rsidR="00EE374A" w:rsidRDefault="00EE374A" w:rsidP="00DA1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74A" w:rsidRDefault="00EE374A" w:rsidP="00DA19B8">
      <w:r>
        <w:separator/>
      </w:r>
    </w:p>
  </w:footnote>
  <w:footnote w:type="continuationSeparator" w:id="0">
    <w:p w:rsidR="00EE374A" w:rsidRDefault="00EE374A" w:rsidP="00DA19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9A4CCD"/>
    <w:multiLevelType w:val="hybridMultilevel"/>
    <w:tmpl w:val="413882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4C5394"/>
    <w:multiLevelType w:val="hybridMultilevel"/>
    <w:tmpl w:val="276A6714"/>
    <w:lvl w:ilvl="0" w:tplc="D9821114">
      <w:start w:val="1"/>
      <w:numFmt w:val="decimal"/>
      <w:lvlText w:val="%1、"/>
      <w:lvlJc w:val="left"/>
      <w:pPr>
        <w:ind w:left="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1" w:tplc="970E76FC">
      <w:start w:val="1"/>
      <w:numFmt w:val="lowerLetter"/>
      <w:lvlText w:val="%2"/>
      <w:lvlJc w:val="left"/>
      <w:pPr>
        <w:ind w:left="113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2" w:tplc="FFC015E4">
      <w:start w:val="1"/>
      <w:numFmt w:val="lowerRoman"/>
      <w:lvlText w:val="%3"/>
      <w:lvlJc w:val="left"/>
      <w:pPr>
        <w:ind w:left="185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3" w:tplc="470C28FA">
      <w:start w:val="1"/>
      <w:numFmt w:val="decimal"/>
      <w:lvlText w:val="%4"/>
      <w:lvlJc w:val="left"/>
      <w:pPr>
        <w:ind w:left="257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4" w:tplc="6898001C">
      <w:start w:val="1"/>
      <w:numFmt w:val="lowerLetter"/>
      <w:lvlText w:val="%5"/>
      <w:lvlJc w:val="left"/>
      <w:pPr>
        <w:ind w:left="329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5" w:tplc="7FD81E96">
      <w:start w:val="1"/>
      <w:numFmt w:val="lowerRoman"/>
      <w:lvlText w:val="%6"/>
      <w:lvlJc w:val="left"/>
      <w:pPr>
        <w:ind w:left="401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6" w:tplc="BA76C472">
      <w:start w:val="1"/>
      <w:numFmt w:val="decimal"/>
      <w:lvlText w:val="%7"/>
      <w:lvlJc w:val="left"/>
      <w:pPr>
        <w:ind w:left="473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7" w:tplc="E5301F2E">
      <w:start w:val="1"/>
      <w:numFmt w:val="lowerLetter"/>
      <w:lvlText w:val="%8"/>
      <w:lvlJc w:val="left"/>
      <w:pPr>
        <w:ind w:left="545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8" w:tplc="95E2A262">
      <w:start w:val="1"/>
      <w:numFmt w:val="lowerRoman"/>
      <w:lvlText w:val="%9"/>
      <w:lvlJc w:val="left"/>
      <w:pPr>
        <w:ind w:left="617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98817C3"/>
    <w:multiLevelType w:val="hybridMultilevel"/>
    <w:tmpl w:val="898EA7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516"/>
    <w:rsid w:val="000E0F39"/>
    <w:rsid w:val="007A6AFD"/>
    <w:rsid w:val="00A71A89"/>
    <w:rsid w:val="00AE1E50"/>
    <w:rsid w:val="00B646FA"/>
    <w:rsid w:val="00C85516"/>
    <w:rsid w:val="00DA19B8"/>
    <w:rsid w:val="00EE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D8D99B-6DCB-4019-B0A2-B1330A4E1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9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9B8"/>
    <w:rPr>
      <w:sz w:val="18"/>
      <w:szCs w:val="18"/>
    </w:rPr>
  </w:style>
  <w:style w:type="table" w:styleId="a5">
    <w:name w:val="Table Grid"/>
    <w:basedOn w:val="a1"/>
    <w:uiPriority w:val="39"/>
    <w:rsid w:val="00DA19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A19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2FB24-822E-40C6-8537-D51B83392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 Kwan</dc:creator>
  <cp:keywords/>
  <dc:description/>
  <cp:lastModifiedBy>Key Kwan</cp:lastModifiedBy>
  <cp:revision>3</cp:revision>
  <dcterms:created xsi:type="dcterms:W3CDTF">2016-11-01T02:23:00Z</dcterms:created>
  <dcterms:modified xsi:type="dcterms:W3CDTF">2016-11-16T07:46:00Z</dcterms:modified>
</cp:coreProperties>
</file>